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8971" w14:textId="3F81A228" w:rsidR="007811E4" w:rsidRPr="00712E39" w:rsidRDefault="007811E4">
      <w:pPr>
        <w:rPr>
          <w:color w:val="FFFFFF" w:themeColor="background1"/>
          <w14:textFill>
            <w14:noFill/>
          </w14:textFill>
        </w:rPr>
      </w:pPr>
    </w:p>
    <w:p w14:paraId="75D9B2BE" w14:textId="24556DF1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GP Practice </w:t>
      </w:r>
    </w:p>
    <w:p w14:paraId="09D26771" w14:textId="0EF56875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01701BF2" w14:textId="23CC9CED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</w:p>
    <w:p w14:paraId="5136F564" w14:textId="3D7C8B95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69D0F86B" w14:textId="5AA11199" w:rsidR="004208C5" w:rsidRDefault="004208C5" w:rsidP="004208C5">
      <w:pPr>
        <w:spacing w:after="0"/>
        <w:rPr>
          <w:rFonts w:ascii="Arial" w:hAnsi="Arial" w:cs="Arial"/>
        </w:rPr>
      </w:pPr>
    </w:p>
    <w:p w14:paraId="2678FA75" w14:textId="66669E90" w:rsidR="004208C5" w:rsidRDefault="004208C5" w:rsidP="004208C5">
      <w:pPr>
        <w:spacing w:after="0"/>
        <w:rPr>
          <w:rFonts w:ascii="Arial" w:hAnsi="Arial" w:cs="Arial"/>
        </w:rPr>
      </w:pPr>
    </w:p>
    <w:p w14:paraId="015AFB5F" w14:textId="573A45EE" w:rsidR="004208C5" w:rsidRDefault="004208C5" w:rsidP="004208C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Dear</w:t>
      </w:r>
    </w:p>
    <w:p w14:paraId="1F244956" w14:textId="3E6E2912" w:rsidR="005B639F" w:rsidRDefault="005B639F" w:rsidP="004208C5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F07425" wp14:editId="232A6B3C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938020" cy="1938020"/>
            <wp:effectExtent l="0" t="0" r="5080" b="508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154F9" w14:textId="60E0C11E" w:rsidR="004208C5" w:rsidRDefault="004208C5" w:rsidP="005B639F">
      <w:pPr>
        <w:spacing w:after="0"/>
        <w:ind w:left="4111"/>
        <w:rPr>
          <w:rFonts w:ascii="Arial" w:hAnsi="Arial" w:cs="Arial"/>
          <w:sz w:val="40"/>
          <w:szCs w:val="40"/>
        </w:rPr>
      </w:pPr>
      <w:r w:rsidRPr="004208C5">
        <w:rPr>
          <w:rFonts w:ascii="Arial" w:hAnsi="Arial" w:cs="Arial"/>
          <w:sz w:val="40"/>
          <w:szCs w:val="40"/>
        </w:rPr>
        <w:t xml:space="preserve">We are contacting you to </w:t>
      </w:r>
      <w:r w:rsidR="005B639F">
        <w:rPr>
          <w:rFonts w:ascii="Arial" w:hAnsi="Arial" w:cs="Arial"/>
          <w:sz w:val="40"/>
          <w:szCs w:val="40"/>
        </w:rPr>
        <w:t xml:space="preserve"> </w:t>
      </w:r>
      <w:r w:rsidRPr="004208C5">
        <w:rPr>
          <w:rFonts w:ascii="Arial" w:hAnsi="Arial" w:cs="Arial"/>
          <w:sz w:val="40"/>
          <w:szCs w:val="40"/>
        </w:rPr>
        <w:t>make sure that we are doing everything we can to make it as easy as possible for you to access health services.</w:t>
      </w:r>
    </w:p>
    <w:p w14:paraId="6A30819D" w14:textId="75356C74" w:rsidR="004208C5" w:rsidRDefault="004208C5" w:rsidP="004208C5">
      <w:pPr>
        <w:spacing w:after="0"/>
        <w:rPr>
          <w:rFonts w:ascii="Arial" w:hAnsi="Arial" w:cs="Arial"/>
          <w:sz w:val="40"/>
          <w:szCs w:val="40"/>
        </w:rPr>
      </w:pPr>
    </w:p>
    <w:p w14:paraId="2C1846AC" w14:textId="77777777" w:rsidR="005B639F" w:rsidRDefault="005B639F" w:rsidP="005B639F">
      <w:pPr>
        <w:spacing w:after="0"/>
        <w:rPr>
          <w:rFonts w:ascii="Arial" w:hAnsi="Arial" w:cs="Arial"/>
          <w:sz w:val="40"/>
          <w:szCs w:val="40"/>
        </w:rPr>
      </w:pPr>
    </w:p>
    <w:p w14:paraId="5058999C" w14:textId="4884DCD2" w:rsidR="004208C5" w:rsidRDefault="005B639F" w:rsidP="005B639F">
      <w:pPr>
        <w:spacing w:after="0"/>
        <w:ind w:left="4111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0384C8" wp14:editId="18647686">
            <wp:simplePos x="0" y="0"/>
            <wp:positionH relativeFrom="margin">
              <wp:posOffset>-52705</wp:posOffset>
            </wp:positionH>
            <wp:positionV relativeFrom="paragraph">
              <wp:posOffset>41910</wp:posOffset>
            </wp:positionV>
            <wp:extent cx="217043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8C5" w:rsidRPr="004208C5">
        <w:rPr>
          <w:rFonts w:ascii="Arial" w:hAnsi="Arial" w:cs="Arial"/>
          <w:sz w:val="40"/>
          <w:szCs w:val="40"/>
        </w:rPr>
        <w:t>A reasonable adjustment is a small change your GP Practice can make, to make your health appointment or annual health check easier</w:t>
      </w:r>
      <w:r w:rsidR="004208C5">
        <w:rPr>
          <w:rFonts w:ascii="Arial" w:hAnsi="Arial" w:cs="Arial"/>
          <w:sz w:val="40"/>
          <w:szCs w:val="40"/>
        </w:rPr>
        <w:t xml:space="preserve"> for you</w:t>
      </w:r>
      <w:r w:rsidR="004208C5" w:rsidRPr="004208C5">
        <w:rPr>
          <w:rFonts w:ascii="Arial" w:hAnsi="Arial" w:cs="Arial"/>
          <w:sz w:val="40"/>
          <w:szCs w:val="40"/>
        </w:rPr>
        <w:t>.</w:t>
      </w:r>
    </w:p>
    <w:p w14:paraId="51D88FA4" w14:textId="319DEF27" w:rsidR="005B639F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</w:p>
    <w:p w14:paraId="5F7583E4" w14:textId="1553CE6B" w:rsidR="005B639F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1FE1C23" wp14:editId="5367AD0C">
            <wp:simplePos x="0" y="0"/>
            <wp:positionH relativeFrom="column">
              <wp:posOffset>51435</wp:posOffset>
            </wp:positionH>
            <wp:positionV relativeFrom="paragraph">
              <wp:posOffset>243205</wp:posOffset>
            </wp:positionV>
            <wp:extent cx="1696085" cy="1932940"/>
            <wp:effectExtent l="0" t="0" r="0" b="0"/>
            <wp:wrapTight wrapText="bothSides">
              <wp:wrapPolygon edited="0">
                <wp:start x="0" y="0"/>
                <wp:lineTo x="0" y="21288"/>
                <wp:lineTo x="21349" y="21288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7A99" w14:textId="77777777" w:rsidR="005B639F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</w:p>
    <w:p w14:paraId="7BB690ED" w14:textId="140D7C3C" w:rsidR="005B639F" w:rsidRDefault="005B639F" w:rsidP="00223392">
      <w:pPr>
        <w:spacing w:after="0"/>
        <w:ind w:left="39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can tell us about any reasonable adjustments that will help you in the table below.</w:t>
      </w:r>
    </w:p>
    <w:tbl>
      <w:tblPr>
        <w:tblpPr w:leftFromText="180" w:rightFromText="180" w:vertAnchor="text" w:horzAnchor="margin" w:tblpXSpec="center" w:tblpY="76"/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8"/>
        <w:gridCol w:w="3654"/>
        <w:gridCol w:w="1134"/>
        <w:gridCol w:w="1134"/>
        <w:gridCol w:w="2693"/>
      </w:tblGrid>
      <w:tr w:rsidR="0033007F" w:rsidRPr="005B639F" w14:paraId="08AD9030" w14:textId="77777777" w:rsidTr="0033007F">
        <w:trPr>
          <w:trHeight w:val="786"/>
        </w:trPr>
        <w:tc>
          <w:tcPr>
            <w:tcW w:w="1076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43C65" w14:textId="5AA62C8A" w:rsidR="0033007F" w:rsidRPr="007A3DB2" w:rsidRDefault="0033007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24"/>
                <w:sz w:val="36"/>
                <w:szCs w:val="36"/>
                <w:lang w:eastAsia="en-GB"/>
              </w:rPr>
            </w:pPr>
            <w:r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lastRenderedPageBreak/>
              <w:t>Please return this letter to your GP surgery</w:t>
            </w:r>
            <w:r w:rsidR="00973E61"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>,</w:t>
            </w:r>
            <w:r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 xml:space="preserve"> </w:t>
            </w:r>
            <w:r w:rsidR="00547432"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>they</w:t>
            </w:r>
            <w:r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 xml:space="preserve"> will add your reasonable adjustments to your health record.</w:t>
            </w:r>
          </w:p>
        </w:tc>
      </w:tr>
      <w:tr w:rsidR="007A3DB2" w:rsidRPr="005B639F" w14:paraId="5E77F62A" w14:textId="77777777" w:rsidTr="0033007F">
        <w:trPr>
          <w:trHeight w:val="786"/>
        </w:trPr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A3CDB" w14:textId="4323BB49" w:rsidR="0033007F" w:rsidRPr="00E9374A" w:rsidRDefault="0033007F" w:rsidP="00E93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Name</w:t>
            </w:r>
          </w:p>
          <w:p w14:paraId="7F768514" w14:textId="59A6EEF3" w:rsidR="0033007F" w:rsidRPr="00E9374A" w:rsidRDefault="0033007F" w:rsidP="00E93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Date of Birth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C59B0" w14:textId="7429D683" w:rsidR="005B639F" w:rsidRPr="00E9374A" w:rsidRDefault="005B639F" w:rsidP="00E93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96D83" w14:textId="77777777" w:rsidR="005B639F" w:rsidRPr="00E9374A" w:rsidRDefault="005B639F" w:rsidP="00E93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AF364" w14:textId="77777777" w:rsidR="005B639F" w:rsidRPr="00E9374A" w:rsidRDefault="005B639F" w:rsidP="00E93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Comment</w:t>
            </w:r>
          </w:p>
        </w:tc>
      </w:tr>
      <w:tr w:rsidR="007A3DB2" w:rsidRPr="0033007F" w14:paraId="2596B55E" w14:textId="77777777" w:rsidTr="0033007F">
        <w:trPr>
          <w:trHeight w:val="1326"/>
        </w:trPr>
        <w:tc>
          <w:tcPr>
            <w:tcW w:w="2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B9F9C" w14:textId="76DB03DB" w:rsidR="005B639F" w:rsidRPr="005B639F" w:rsidRDefault="00EB2687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2FD055" wp14:editId="3C0DA6B7">
                  <wp:extent cx="1004888" cy="1004888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100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E683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us to communicate with you in a particular way?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E3F8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7534C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358E9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6068E1C1" w14:textId="77777777" w:rsidTr="0033007F">
        <w:trPr>
          <w:trHeight w:val="1260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89F02" w14:textId="14F6F00A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6359E4" wp14:editId="33B7AE50">
                  <wp:extent cx="1100137" cy="1100137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28" cy="110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8CA9F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information in easy Read or large print?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206C2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27E0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8AFB1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755F8545" w14:textId="77777777" w:rsidTr="0033007F">
        <w:trPr>
          <w:trHeight w:val="2340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99BC1" w14:textId="7C62457B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106DC0" wp14:editId="2D836C29">
                  <wp:simplePos x="709295" y="39954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6020" cy="1176020"/>
                  <wp:effectExtent l="0" t="0" r="5080" b="508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91182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want us to involve someone who gives you support?</w:t>
            </w:r>
          </w:p>
          <w:p w14:paraId="4FB16C43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This could be a </w:t>
            </w:r>
            <w:proofErr w:type="spellStart"/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carer</w:t>
            </w:r>
            <w:proofErr w:type="spellEnd"/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, family member, friend or support worker?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31D7B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EDB09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5E2ED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5B02AA74" w14:textId="77777777" w:rsidTr="0033007F">
        <w:trPr>
          <w:trHeight w:val="925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8ACD6" w14:textId="12793D08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EEBA28" wp14:editId="73F0A00E">
                  <wp:extent cx="966788" cy="966788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09" cy="97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B88D9" w14:textId="1F0C487F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a longer appointment?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DD775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F692F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32D6E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06EA214F" w14:textId="77777777" w:rsidTr="0033007F">
        <w:trPr>
          <w:trHeight w:val="1252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207A6" w14:textId="713E1151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F91F6B" wp14:editId="14908A51">
                  <wp:extent cx="962025" cy="962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85" cy="97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C272C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a reminder about your appointment?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7A1D8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8B3A8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12C38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39327FC5" w14:textId="77777777" w:rsidTr="0033007F">
        <w:trPr>
          <w:trHeight w:val="1429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C99AE" w14:textId="29AA9BCF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988A2E" wp14:editId="1F622AA2">
                  <wp:extent cx="976313" cy="9763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65" cy="98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09B15" w14:textId="33BC1E63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Other reasonable adjustments?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A1333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F6991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9D0A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0CC02B72" w14:textId="77777777" w:rsidTr="0033007F">
        <w:trPr>
          <w:trHeight w:val="637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C7B10" w14:textId="36732BCB" w:rsidR="007A3DB2" w:rsidRPr="005B639F" w:rsidRDefault="007A3DB2" w:rsidP="0033007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40"/>
                <w:lang w:eastAsia="en-GB"/>
                <w14:textFill>
                  <w14:noFill/>
                </w14:textFill>
              </w:rPr>
            </w:pP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9EE21" w14:textId="00AD8CC3" w:rsidR="005B639F" w:rsidRPr="005B639F" w:rsidRDefault="005B639F" w:rsidP="0033007F">
            <w:pPr>
              <w:spacing w:after="0" w:line="240" w:lineRule="auto"/>
              <w:ind w:right="2211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12F3F" w14:textId="09A78722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E53C3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4DAA4C3B" w14:textId="77777777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0BEB8938" w14:textId="1CFDBF8D" w:rsidR="005B639F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Yours sincerely</w:t>
      </w:r>
    </w:p>
    <w:p w14:paraId="1EF459E1" w14:textId="2B40FA95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76D9E717" w14:textId="193B47C5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 XXX</w:t>
      </w:r>
    </w:p>
    <w:p w14:paraId="123D0193" w14:textId="49720FEF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44E94580" w14:textId="77777777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0D137648" w14:textId="6C04AE1B" w:rsidR="005B639F" w:rsidRPr="004208C5" w:rsidRDefault="007A3DB2" w:rsidP="005B639F">
      <w:pPr>
        <w:spacing w:after="0"/>
        <w:ind w:left="39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14E61" wp14:editId="7E73ECEF">
                <wp:simplePos x="0" y="0"/>
                <wp:positionH relativeFrom="column">
                  <wp:posOffset>-494665</wp:posOffset>
                </wp:positionH>
                <wp:positionV relativeFrom="paragraph">
                  <wp:posOffset>75565</wp:posOffset>
                </wp:positionV>
                <wp:extent cx="6776720" cy="2609850"/>
                <wp:effectExtent l="0" t="0" r="241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59A42" w14:textId="77777777" w:rsidR="00482CDC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the attention of admin staff</w:t>
                            </w:r>
                            <w:r w:rsidRPr="00482C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F7F38CD" w14:textId="6202C7A4" w:rsidR="00140F1E" w:rsidRPr="00482CDC" w:rsidRDefault="00973E61" w:rsidP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Reasonable adjustments indicated above must be coded in the person’s health record using the below Codes: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694"/>
                              <w:gridCol w:w="4952"/>
                            </w:tblGrid>
                            <w:tr w:rsidR="00140F1E" w:rsidRPr="00482CDC" w14:paraId="6A326D27" w14:textId="77777777" w:rsidTr="00140F1E">
                              <w:tc>
                                <w:tcPr>
                                  <w:tcW w:w="2943" w:type="dxa"/>
                                </w:tcPr>
                                <w:p w14:paraId="71A9D99D" w14:textId="3ADA412A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V2 Read Code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F9153A2" w14:textId="4066615C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SNOMED Code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</w:tcPr>
                                <w:p w14:paraId="1C0E4324" w14:textId="0BB52677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40F1E" w:rsidRPr="00482CDC" w14:paraId="1602419F" w14:textId="77777777" w:rsidTr="00140F1E">
                              <w:tc>
                                <w:tcPr>
                                  <w:tcW w:w="2943" w:type="dxa"/>
                                </w:tcPr>
                                <w:p w14:paraId="3292E9D3" w14:textId="0D6C1F29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9NfA.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CB94C79" w14:textId="07F4112F" w:rsidR="00140F1E" w:rsidRPr="00140F1E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F1E">
                                    <w:rPr>
                                      <w:rFonts w:ascii="Calibri" w:eastAsia="Calibri" w:hAnsi="Calibri" w:cs="Calibri"/>
                                    </w:rPr>
                                    <w:t>796161000000101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</w:tcPr>
                                <w:p w14:paraId="49211A7E" w14:textId="454254BA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 xml:space="preserve">Requires information in </w:t>
                                  </w:r>
                                  <w:proofErr w:type="spellStart"/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Easyread</w:t>
                                  </w:r>
                                  <w:proofErr w:type="spellEnd"/>
                                </w:p>
                              </w:tc>
                            </w:tr>
                            <w:tr w:rsidR="00140F1E" w:rsidRPr="00482CDC" w14:paraId="5CD96DCE" w14:textId="77777777" w:rsidTr="00140F1E">
                              <w:tc>
                                <w:tcPr>
                                  <w:tcW w:w="2943" w:type="dxa"/>
                                </w:tcPr>
                                <w:p w14:paraId="6F9C2F2D" w14:textId="098551F6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9Nfl.</w:t>
                                  </w:r>
                                  <w:r w:rsidRPr="00140F1E">
                                    <w:rPr>
                                      <w:rFonts w:ascii="Calibri" w:eastAsia="Calibri" w:hAnsi="Calibri" w:cs="Calibri"/>
                                      <w:color w:val="1F497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93C6D57" w14:textId="5AA60556" w:rsidR="00140F1E" w:rsidRPr="00140F1E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F1E">
                                    <w:rPr>
                                      <w:rFonts w:ascii="Calibri" w:eastAsia="Calibri" w:hAnsi="Calibri" w:cs="Calibri"/>
                                    </w:rPr>
                                    <w:t>395084008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</w:tcPr>
                                <w:p w14:paraId="55CAB6F3" w14:textId="0BB77CD3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approach to care to be discussed with carer</w:t>
                                  </w:r>
                                </w:p>
                              </w:tc>
                            </w:tr>
                            <w:tr w:rsidR="00140F1E" w:rsidRPr="00482CDC" w14:paraId="444E75D1" w14:textId="77777777" w:rsidTr="00140F1E">
                              <w:tc>
                                <w:tcPr>
                                  <w:tcW w:w="2943" w:type="dxa"/>
                                </w:tcPr>
                                <w:p w14:paraId="1C565666" w14:textId="608FDFA7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9Nfm.</w:t>
                                  </w:r>
                                  <w:r w:rsidRPr="00140F1E">
                                    <w:rPr>
                                      <w:rFonts w:ascii="Calibri" w:eastAsia="Calibri" w:hAnsi="Calibri" w:cs="Calibri"/>
                                      <w:color w:val="1F497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92DC998" w14:textId="0A83EEC0" w:rsidR="00140F1E" w:rsidRPr="00140F1E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F1E">
                                    <w:rPr>
                                      <w:rFonts w:ascii="Calibri" w:eastAsia="Calibri" w:hAnsi="Calibri" w:cs="Calibri"/>
                                    </w:rPr>
                                    <w:t>1108171000000102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</w:tcPr>
                                <w:p w14:paraId="373D435F" w14:textId="3E3B6F68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extended appointment</w:t>
                                  </w:r>
                                </w:p>
                              </w:tc>
                            </w:tr>
                            <w:tr w:rsidR="00140F1E" w:rsidRPr="00482CDC" w14:paraId="3F011545" w14:textId="77777777" w:rsidTr="00140F1E">
                              <w:tc>
                                <w:tcPr>
                                  <w:tcW w:w="2943" w:type="dxa"/>
                                </w:tcPr>
                                <w:p w14:paraId="110AB8C2" w14:textId="26F02673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9Nfk.</w:t>
                                  </w:r>
                                  <w:r w:rsidRPr="00140F1E">
                                    <w:rPr>
                                      <w:rFonts w:ascii="Calibri" w:eastAsia="Calibri" w:hAnsi="Calibri" w:cs="Calibri"/>
                                      <w:color w:val="1F497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2A7368C" w14:textId="65FFCD96" w:rsidR="00140F1E" w:rsidRPr="00140F1E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F1E">
                                    <w:rPr>
                                      <w:rFonts w:ascii="Calibri" w:eastAsia="Calibri" w:hAnsi="Calibri" w:cs="Calibri"/>
                                    </w:rPr>
                                    <w:t>1108171000000102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</w:tcPr>
                                <w:p w14:paraId="635E982E" w14:textId="3C9B7368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appointment reminders</w:t>
                                  </w:r>
                                </w:p>
                              </w:tc>
                            </w:tr>
                            <w:tr w:rsidR="00140F1E" w:rsidRPr="00482CDC" w14:paraId="6C3FA77C" w14:textId="77777777" w:rsidTr="00140F1E">
                              <w:tc>
                                <w:tcPr>
                                  <w:tcW w:w="2943" w:type="dxa"/>
                                </w:tcPr>
                                <w:p w14:paraId="2799DBDF" w14:textId="499D7010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9Ngzl.</w:t>
                                  </w:r>
                                  <w:r w:rsidRPr="00140F1E">
                                    <w:rPr>
                                      <w:rFonts w:ascii="Calibri" w:eastAsia="Calibri" w:hAnsi="Calibri" w:cs="Calibri"/>
                                      <w:color w:val="1F497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BCC68D2" w14:textId="37E10023" w:rsidR="00140F1E" w:rsidRPr="00140F1E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40F1E">
                                    <w:rPr>
                                      <w:rFonts w:ascii="Calibri" w:eastAsia="Calibri" w:hAnsi="Calibri" w:cs="Calibri"/>
                                    </w:rPr>
                                    <w:t>1108111000000107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</w:tcPr>
                                <w:p w14:paraId="5494D1C0" w14:textId="53E46390" w:rsidR="00140F1E" w:rsidRPr="00482CDC" w:rsidRDefault="00140F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reasonable adjustment for health and care access (Equality Act 2010)</w:t>
                                  </w:r>
                                </w:p>
                              </w:tc>
                            </w:tr>
                          </w:tbl>
                          <w:p w14:paraId="0FDED742" w14:textId="77777777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4E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8.95pt;margin-top:5.95pt;width:533.6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" fillcolor="white [3201]" strokeweight=".5pt">
                <v:textbox>
                  <w:txbxContent>
                    <w:p w14:paraId="4E159A42" w14:textId="77777777" w:rsidR="00482CDC" w:rsidRPr="00482CDC" w:rsidRDefault="00973E61">
                      <w:pPr>
                        <w:rPr>
                          <w:rFonts w:ascii="Arial" w:hAnsi="Arial" w:cs="Arial"/>
                        </w:rPr>
                      </w:pPr>
                      <w:r w:rsidRPr="00482CDC">
                        <w:rPr>
                          <w:rFonts w:ascii="Arial" w:hAnsi="Arial" w:cs="Arial"/>
                          <w:b/>
                          <w:bCs/>
                        </w:rPr>
                        <w:t>For the attention of admin staff</w:t>
                      </w:r>
                      <w:r w:rsidRPr="00482CD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F7F38CD" w14:textId="6202C7A4" w:rsidR="00140F1E" w:rsidRPr="00482CDC" w:rsidRDefault="00973E61" w:rsidP="00973E61">
                      <w:pPr>
                        <w:rPr>
                          <w:rFonts w:ascii="Arial" w:hAnsi="Arial" w:cs="Arial"/>
                        </w:rPr>
                      </w:pPr>
                      <w:r w:rsidRPr="00482CDC">
                        <w:rPr>
                          <w:rFonts w:ascii="Arial" w:hAnsi="Arial" w:cs="Arial"/>
                        </w:rPr>
                        <w:t>Reasonable adjustments indicated above must be coded in the person’s health record using the below Codes: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694"/>
                        <w:gridCol w:w="4952"/>
                      </w:tblGrid>
                      <w:tr w:rsidR="00140F1E" w:rsidRPr="00482CDC" w14:paraId="6A326D27" w14:textId="77777777" w:rsidTr="00140F1E">
                        <w:tc>
                          <w:tcPr>
                            <w:tcW w:w="2943" w:type="dxa"/>
                          </w:tcPr>
                          <w:p w14:paraId="71A9D99D" w14:textId="3ADA412A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V2 Read Code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F9153A2" w14:textId="4066615C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SNOMED Code</w:t>
                            </w:r>
                          </w:p>
                        </w:tc>
                        <w:tc>
                          <w:tcPr>
                            <w:tcW w:w="4952" w:type="dxa"/>
                          </w:tcPr>
                          <w:p w14:paraId="1C0E4324" w14:textId="0BB52677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40F1E" w:rsidRPr="00482CDC" w14:paraId="1602419F" w14:textId="77777777" w:rsidTr="00140F1E">
                        <w:tc>
                          <w:tcPr>
                            <w:tcW w:w="2943" w:type="dxa"/>
                          </w:tcPr>
                          <w:p w14:paraId="3292E9D3" w14:textId="0D6C1F29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9NfA.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CB94C79" w14:textId="07F4112F" w:rsidR="00140F1E" w:rsidRPr="00140F1E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F1E">
                              <w:rPr>
                                <w:rFonts w:ascii="Calibri" w:eastAsia="Calibri" w:hAnsi="Calibri" w:cs="Calibri"/>
                              </w:rPr>
                              <w:t>796161000000101</w:t>
                            </w:r>
                          </w:p>
                        </w:tc>
                        <w:tc>
                          <w:tcPr>
                            <w:tcW w:w="4952" w:type="dxa"/>
                          </w:tcPr>
                          <w:p w14:paraId="49211A7E" w14:textId="454254BA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 xml:space="preserve">Requires information in </w:t>
                            </w:r>
                            <w:proofErr w:type="spellStart"/>
                            <w:r w:rsidRPr="00482CDC">
                              <w:rPr>
                                <w:rFonts w:ascii="Arial" w:hAnsi="Arial" w:cs="Arial"/>
                              </w:rPr>
                              <w:t>Easyread</w:t>
                            </w:r>
                            <w:proofErr w:type="spellEnd"/>
                          </w:p>
                        </w:tc>
                      </w:tr>
                      <w:tr w:rsidR="00140F1E" w:rsidRPr="00482CDC" w14:paraId="5CD96DCE" w14:textId="77777777" w:rsidTr="00140F1E">
                        <w:tc>
                          <w:tcPr>
                            <w:tcW w:w="2943" w:type="dxa"/>
                          </w:tcPr>
                          <w:p w14:paraId="6F9C2F2D" w14:textId="098551F6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9Nfl.</w:t>
                            </w:r>
                            <w:r w:rsidRPr="00140F1E"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93C6D57" w14:textId="5AA60556" w:rsidR="00140F1E" w:rsidRPr="00140F1E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F1E">
                              <w:rPr>
                                <w:rFonts w:ascii="Calibri" w:eastAsia="Calibri" w:hAnsi="Calibri" w:cs="Calibri"/>
                              </w:rPr>
                              <w:t>395084008</w:t>
                            </w:r>
                          </w:p>
                        </w:tc>
                        <w:tc>
                          <w:tcPr>
                            <w:tcW w:w="4952" w:type="dxa"/>
                          </w:tcPr>
                          <w:p w14:paraId="55CAB6F3" w14:textId="0BB77CD3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approach to care to be discussed with carer</w:t>
                            </w:r>
                          </w:p>
                        </w:tc>
                      </w:tr>
                      <w:tr w:rsidR="00140F1E" w:rsidRPr="00482CDC" w14:paraId="444E75D1" w14:textId="77777777" w:rsidTr="00140F1E">
                        <w:tc>
                          <w:tcPr>
                            <w:tcW w:w="2943" w:type="dxa"/>
                          </w:tcPr>
                          <w:p w14:paraId="1C565666" w14:textId="608FDFA7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9Nfm.</w:t>
                            </w:r>
                            <w:r w:rsidRPr="00140F1E"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92DC998" w14:textId="0A83EEC0" w:rsidR="00140F1E" w:rsidRPr="00140F1E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F1E">
                              <w:rPr>
                                <w:rFonts w:ascii="Calibri" w:eastAsia="Calibri" w:hAnsi="Calibri" w:cs="Calibri"/>
                              </w:rPr>
                              <w:t>1108171000000102</w:t>
                            </w:r>
                          </w:p>
                        </w:tc>
                        <w:tc>
                          <w:tcPr>
                            <w:tcW w:w="4952" w:type="dxa"/>
                          </w:tcPr>
                          <w:p w14:paraId="373D435F" w14:textId="3E3B6F68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extended appointment</w:t>
                            </w:r>
                          </w:p>
                        </w:tc>
                      </w:tr>
                      <w:tr w:rsidR="00140F1E" w:rsidRPr="00482CDC" w14:paraId="3F011545" w14:textId="77777777" w:rsidTr="00140F1E">
                        <w:tc>
                          <w:tcPr>
                            <w:tcW w:w="2943" w:type="dxa"/>
                          </w:tcPr>
                          <w:p w14:paraId="110AB8C2" w14:textId="26F02673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9Nfk.</w:t>
                            </w:r>
                            <w:r w:rsidRPr="00140F1E"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2A7368C" w14:textId="65FFCD96" w:rsidR="00140F1E" w:rsidRPr="00140F1E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F1E">
                              <w:rPr>
                                <w:rFonts w:ascii="Calibri" w:eastAsia="Calibri" w:hAnsi="Calibri" w:cs="Calibri"/>
                              </w:rPr>
                              <w:t>1108171000000102</w:t>
                            </w:r>
                          </w:p>
                        </w:tc>
                        <w:tc>
                          <w:tcPr>
                            <w:tcW w:w="4952" w:type="dxa"/>
                          </w:tcPr>
                          <w:p w14:paraId="635E982E" w14:textId="3C9B7368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appointment reminders</w:t>
                            </w:r>
                          </w:p>
                        </w:tc>
                      </w:tr>
                      <w:tr w:rsidR="00140F1E" w:rsidRPr="00482CDC" w14:paraId="6C3FA77C" w14:textId="77777777" w:rsidTr="00140F1E">
                        <w:tc>
                          <w:tcPr>
                            <w:tcW w:w="2943" w:type="dxa"/>
                          </w:tcPr>
                          <w:p w14:paraId="2799DBDF" w14:textId="499D7010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9Ngzl.</w:t>
                            </w:r>
                            <w:r w:rsidRPr="00140F1E"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BCC68D2" w14:textId="37E10023" w:rsidR="00140F1E" w:rsidRPr="00140F1E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0F1E">
                              <w:rPr>
                                <w:rFonts w:ascii="Calibri" w:eastAsia="Calibri" w:hAnsi="Calibri" w:cs="Calibri"/>
                              </w:rPr>
                              <w:t>1108111000000107</w:t>
                            </w:r>
                          </w:p>
                        </w:tc>
                        <w:tc>
                          <w:tcPr>
                            <w:tcW w:w="4952" w:type="dxa"/>
                          </w:tcPr>
                          <w:p w14:paraId="5494D1C0" w14:textId="53E46390" w:rsidR="00140F1E" w:rsidRPr="00482CDC" w:rsidRDefault="00140F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reasonable adjustment for health and care access (Equality Act 2010)</w:t>
                            </w:r>
                          </w:p>
                        </w:tc>
                      </w:tr>
                    </w:tbl>
                    <w:p w14:paraId="0FDED742" w14:textId="77777777" w:rsidR="00973E61" w:rsidRPr="00482CDC" w:rsidRDefault="00973E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39F" w:rsidRPr="004208C5" w:rsidSect="00D3512C">
      <w:headerReference w:type="default" r:id="rId15"/>
      <w:pgSz w:w="11906" w:h="16838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13B3" w14:textId="77777777" w:rsidR="004208C5" w:rsidRDefault="004208C5" w:rsidP="004208C5">
      <w:pPr>
        <w:spacing w:after="0" w:line="240" w:lineRule="auto"/>
      </w:pPr>
      <w:r>
        <w:separator/>
      </w:r>
    </w:p>
  </w:endnote>
  <w:endnote w:type="continuationSeparator" w:id="0">
    <w:p w14:paraId="6052B69F" w14:textId="77777777" w:rsidR="004208C5" w:rsidRDefault="004208C5" w:rsidP="004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320D" w14:textId="77777777" w:rsidR="004208C5" w:rsidRDefault="004208C5" w:rsidP="004208C5">
      <w:pPr>
        <w:spacing w:after="0" w:line="240" w:lineRule="auto"/>
      </w:pPr>
      <w:r>
        <w:separator/>
      </w:r>
    </w:p>
  </w:footnote>
  <w:footnote w:type="continuationSeparator" w:id="0">
    <w:p w14:paraId="26DAA3D6" w14:textId="77777777" w:rsidR="004208C5" w:rsidRDefault="004208C5" w:rsidP="0042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EC6" w14:textId="4047EB6C" w:rsidR="004208C5" w:rsidRDefault="004208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A937AB" wp14:editId="34E08D35">
          <wp:simplePos x="0" y="0"/>
          <wp:positionH relativeFrom="column">
            <wp:posOffset>4605655</wp:posOffset>
          </wp:positionH>
          <wp:positionV relativeFrom="paragraph">
            <wp:posOffset>-387985</wp:posOffset>
          </wp:positionV>
          <wp:extent cx="1950720" cy="737870"/>
          <wp:effectExtent l="0" t="0" r="0" b="5080"/>
          <wp:wrapThrough wrapText="bothSides">
            <wp:wrapPolygon edited="0">
              <wp:start x="0" y="0"/>
              <wp:lineTo x="0" y="21191"/>
              <wp:lineTo x="21305" y="21191"/>
              <wp:lineTo x="213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C5"/>
    <w:rsid w:val="00140F1E"/>
    <w:rsid w:val="00223392"/>
    <w:rsid w:val="0033007F"/>
    <w:rsid w:val="004208C5"/>
    <w:rsid w:val="00482CDC"/>
    <w:rsid w:val="00547432"/>
    <w:rsid w:val="005B639F"/>
    <w:rsid w:val="00607593"/>
    <w:rsid w:val="00712E39"/>
    <w:rsid w:val="007811E4"/>
    <w:rsid w:val="007A3DB2"/>
    <w:rsid w:val="00814088"/>
    <w:rsid w:val="00935BC3"/>
    <w:rsid w:val="00973E61"/>
    <w:rsid w:val="00D3512C"/>
    <w:rsid w:val="00E728DC"/>
    <w:rsid w:val="00E9374A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E3CBF"/>
  <w15:docId w15:val="{2BB87958-460D-4163-980C-619AE14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C5"/>
  </w:style>
  <w:style w:type="paragraph" w:styleId="Footer">
    <w:name w:val="footer"/>
    <w:basedOn w:val="Normal"/>
    <w:link w:val="FooterChar"/>
    <w:uiPriority w:val="99"/>
    <w:unhideWhenUsed/>
    <w:rsid w:val="0042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C5"/>
  </w:style>
  <w:style w:type="paragraph" w:styleId="NormalWeb">
    <w:name w:val="Normal (Web)"/>
    <w:basedOn w:val="Normal"/>
    <w:uiPriority w:val="99"/>
    <w:semiHidden/>
    <w:unhideWhenUsed/>
    <w:rsid w:val="005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7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NIXON, Marina (NHS BURY CCG)</dc:creator>
  <cp:lastModifiedBy>BALFOUR, Jane (PENNINE CARE NHS FOUNDATION TRUST)</cp:lastModifiedBy>
  <cp:revision>3</cp:revision>
  <dcterms:created xsi:type="dcterms:W3CDTF">2021-07-28T14:54:00Z</dcterms:created>
  <dcterms:modified xsi:type="dcterms:W3CDTF">2022-05-16T10:48:00Z</dcterms:modified>
</cp:coreProperties>
</file>